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49" w:rsidRDefault="001C1B49"/>
    <w:p w:rsidR="001C1B49" w:rsidRDefault="001C1B49" w:rsidP="001C1B49">
      <w:pPr>
        <w:jc w:val="center"/>
      </w:pPr>
      <w:r>
        <w:rPr>
          <w:noProof/>
        </w:rPr>
        <w:drawing>
          <wp:inline distT="0" distB="0" distL="0" distR="0">
            <wp:extent cx="3632200" cy="1816100"/>
            <wp:effectExtent l="25400" t="0" r="0" b="0"/>
            <wp:docPr id="1" name="Picture 0" descr="TSA-GlobalAwarenessLogo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-GlobalAwarenessLogoUpdat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49" w:rsidRDefault="001C1B49"/>
    <w:p w:rsidR="005470B0" w:rsidRDefault="005470B0" w:rsidP="001C1B49">
      <w:pPr>
        <w:jc w:val="center"/>
        <w:rPr>
          <w:rFonts w:ascii="Franklin Gothic Medium" w:hAnsi="Franklin Gothic Medium"/>
          <w:b/>
          <w:color w:val="1F497D" w:themeColor="text2"/>
          <w:sz w:val="28"/>
        </w:rPr>
      </w:pPr>
    </w:p>
    <w:p w:rsidR="001C1B49" w:rsidRPr="002D09F8" w:rsidRDefault="001C1B49" w:rsidP="001C1B49">
      <w:pPr>
        <w:jc w:val="center"/>
        <w:rPr>
          <w:rFonts w:ascii="Franklin Gothic Medium" w:hAnsi="Franklin Gothic Medium"/>
          <w:b/>
          <w:color w:val="1F497D" w:themeColor="text2"/>
          <w:sz w:val="28"/>
        </w:rPr>
      </w:pPr>
      <w:r w:rsidRPr="002D09F8">
        <w:rPr>
          <w:rFonts w:ascii="Franklin Gothic Medium" w:hAnsi="Franklin Gothic Medium"/>
          <w:b/>
          <w:color w:val="1F497D" w:themeColor="text2"/>
          <w:sz w:val="28"/>
        </w:rPr>
        <w:t xml:space="preserve">SAMPLE TSC GLOBAL AWARENESS DAY </w:t>
      </w:r>
      <w:r w:rsidR="00C357D8">
        <w:rPr>
          <w:rFonts w:ascii="Franklin Gothic Medium" w:hAnsi="Franklin Gothic Medium"/>
          <w:b/>
          <w:color w:val="1F497D" w:themeColor="text2"/>
          <w:sz w:val="28"/>
        </w:rPr>
        <w:t>TWEETS</w:t>
      </w:r>
    </w:p>
    <w:p w:rsidR="001C1B49" w:rsidRDefault="001C1B49"/>
    <w:p w:rsidR="005470B0" w:rsidRDefault="005470B0">
      <w:pPr>
        <w:rPr>
          <w:i/>
        </w:rPr>
      </w:pPr>
    </w:p>
    <w:p w:rsidR="002D09F8" w:rsidRDefault="00091722">
      <w:pPr>
        <w:rPr>
          <w:i/>
        </w:rPr>
      </w:pPr>
      <w:r>
        <w:rPr>
          <w:i/>
        </w:rPr>
        <w:t>Simpl</w:t>
      </w:r>
      <w:r w:rsidR="001C1B49" w:rsidRPr="001C1B49">
        <w:rPr>
          <w:i/>
        </w:rPr>
        <w:t xml:space="preserve">y copy/paste the following </w:t>
      </w:r>
      <w:r w:rsidR="000F3735">
        <w:rPr>
          <w:i/>
        </w:rPr>
        <w:t xml:space="preserve">tweet </w:t>
      </w:r>
      <w:r w:rsidR="005470B0">
        <w:rPr>
          <w:i/>
        </w:rPr>
        <w:t>suggestion</w:t>
      </w:r>
      <w:r w:rsidR="000F3735">
        <w:rPr>
          <w:i/>
        </w:rPr>
        <w:t>s</w:t>
      </w:r>
      <w:r w:rsidR="001C1B49" w:rsidRPr="001C1B49">
        <w:rPr>
          <w:i/>
        </w:rPr>
        <w:t xml:space="preserve"> to your </w:t>
      </w:r>
      <w:r w:rsidR="00C357D8">
        <w:rPr>
          <w:i/>
        </w:rPr>
        <w:t>Twitter account</w:t>
      </w:r>
      <w:r w:rsidR="001C1B49" w:rsidRPr="001C1B49">
        <w:rPr>
          <w:i/>
        </w:rPr>
        <w:t xml:space="preserve"> to help increase awareness about tuberous sclerosis complex among all </w:t>
      </w:r>
      <w:r w:rsidR="00C357D8">
        <w:rPr>
          <w:i/>
        </w:rPr>
        <w:t>your Twitter</w:t>
      </w:r>
      <w:r w:rsidR="0024207E">
        <w:rPr>
          <w:i/>
        </w:rPr>
        <w:t xml:space="preserve"> followers.</w:t>
      </w:r>
    </w:p>
    <w:p w:rsidR="002D09F8" w:rsidRDefault="002D09F8">
      <w:pPr>
        <w:rPr>
          <w:i/>
        </w:rPr>
      </w:pPr>
    </w:p>
    <w:p w:rsidR="001C1B49" w:rsidRPr="004E01AB" w:rsidRDefault="002D09F8">
      <w:pPr>
        <w:rPr>
          <w:rFonts w:ascii="Franklin Gothic Medium" w:hAnsi="Franklin Gothic Medium"/>
          <w:b/>
          <w:color w:val="1F497D" w:themeColor="text2"/>
        </w:rPr>
      </w:pPr>
      <w:r w:rsidRPr="004E01AB">
        <w:rPr>
          <w:rFonts w:ascii="Franklin Gothic Medium" w:hAnsi="Franklin Gothic Medium"/>
          <w:b/>
          <w:color w:val="1F497D" w:themeColor="text2"/>
        </w:rPr>
        <w:t>For Individuals</w:t>
      </w:r>
      <w:r w:rsidR="000F3735">
        <w:rPr>
          <w:rFonts w:ascii="Franklin Gothic Medium" w:hAnsi="Franklin Gothic Medium"/>
          <w:b/>
          <w:color w:val="1F497D" w:themeColor="text2"/>
        </w:rPr>
        <w:t>, Organizations and Governmental Agencies</w:t>
      </w:r>
    </w:p>
    <w:p w:rsidR="001C1B49" w:rsidRDefault="001C1B49"/>
    <w:p w:rsidR="000F3735" w:rsidRDefault="000F3735" w:rsidP="002D09F8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>
        <w:t xml:space="preserve">May 15 is TSC Global Awareness Day. Tuberous sclerosis complex affects 1 million worldwide. Join the fight at </w:t>
      </w:r>
      <w:hyperlink r:id="rId6" w:history="1">
        <w:r>
          <w:rPr>
            <w:rStyle w:val="Hyperlink"/>
          </w:rPr>
          <w:t>http://bit.ly/ZRxBdI</w:t>
        </w:r>
      </w:hyperlink>
      <w:r>
        <w:t xml:space="preserve"> #tsc</w:t>
      </w:r>
    </w:p>
    <w:p w:rsidR="000F3735" w:rsidRDefault="000F3735" w:rsidP="000F3735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>
        <w:t xml:space="preserve">TSC Global Awareness Day is May 15. There is no cure for tuberous sclerosis complex--yet. Join the fight at </w:t>
      </w:r>
      <w:hyperlink r:id="rId7" w:history="1">
        <w:r>
          <w:rPr>
            <w:rStyle w:val="Hyperlink"/>
          </w:rPr>
          <w:t>http://bit.ly/ZRxBdI</w:t>
        </w:r>
      </w:hyperlink>
      <w:r>
        <w:t> #tsc</w:t>
      </w:r>
    </w:p>
    <w:p w:rsidR="00CB568C" w:rsidRDefault="005470B0" w:rsidP="000F3735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>
        <w:t>TSC Global Awareness Day is May 15. Please help spread the word with a RT</w:t>
      </w:r>
      <w:r w:rsidR="0005299B">
        <w:t xml:space="preserve"> and join</w:t>
      </w:r>
      <w:r>
        <w:t xml:space="preserve"> the fight at </w:t>
      </w:r>
      <w:hyperlink r:id="rId8" w:history="1">
        <w:r>
          <w:rPr>
            <w:rStyle w:val="Hyperlink"/>
          </w:rPr>
          <w:t>http://bit.ly/ZRxBdI</w:t>
        </w:r>
      </w:hyperlink>
      <w:r>
        <w:t xml:space="preserve"> #tsc #raredisease</w:t>
      </w:r>
    </w:p>
    <w:sectPr w:rsidR="00CB568C" w:rsidSect="009F21EE">
      <w:pgSz w:w="12240" w:h="15840"/>
      <w:pgMar w:top="864" w:right="1152" w:bottom="1440" w:left="1152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43731"/>
    <w:multiLevelType w:val="hybridMultilevel"/>
    <w:tmpl w:val="086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970E7"/>
    <w:multiLevelType w:val="hybridMultilevel"/>
    <w:tmpl w:val="9710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1B49"/>
    <w:rsid w:val="0005299B"/>
    <w:rsid w:val="00091722"/>
    <w:rsid w:val="000F3735"/>
    <w:rsid w:val="001C1B49"/>
    <w:rsid w:val="0024207E"/>
    <w:rsid w:val="002D09F8"/>
    <w:rsid w:val="00343603"/>
    <w:rsid w:val="004E01AB"/>
    <w:rsid w:val="005470B0"/>
    <w:rsid w:val="009F21EE"/>
    <w:rsid w:val="00AB2B1F"/>
    <w:rsid w:val="00C357D8"/>
    <w:rsid w:val="00CB568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BB"/>
    <w:rPr>
      <w:rFonts w:ascii="Franklin Gothic Book" w:hAnsi="Franklin Gothic Book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5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it.ly/ZRxBdI" TargetMode="External"/><Relationship Id="rId7" Type="http://schemas.openxmlformats.org/officeDocument/2006/relationships/hyperlink" Target="http://bit.ly/ZRxBdI" TargetMode="External"/><Relationship Id="rId8" Type="http://schemas.openxmlformats.org/officeDocument/2006/relationships/hyperlink" Target="http://bit.ly/ZRxBdI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1777</Characters>
  <Application>Microsoft Macintosh Word</Application>
  <DocSecurity>0</DocSecurity>
  <Lines>14</Lines>
  <Paragraphs>3</Paragraphs>
  <ScaleCrop>false</ScaleCrop>
  <Company>Tuberous Sclerosis Alliance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 Isham</dc:creator>
  <cp:keywords/>
  <cp:lastModifiedBy>Jaye Isham</cp:lastModifiedBy>
  <cp:revision>4</cp:revision>
  <dcterms:created xsi:type="dcterms:W3CDTF">2013-03-22T13:25:00Z</dcterms:created>
  <dcterms:modified xsi:type="dcterms:W3CDTF">2013-03-22T13:47:00Z</dcterms:modified>
</cp:coreProperties>
</file>